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14C408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</w:rPr>
      </w:pPr>
      <w:bookmarkStart w:id="0" w:name="_heading=h.u6jgdf2psoc5" w:colFirst="0" w:colLast="0"/>
      <w:bookmarkEnd w:id="0"/>
      <w:r>
        <w:rPr>
          <w:b/>
          <w:bCs/>
          <w:color w:val="000000"/>
        </w:rPr>
        <w:t xml:space="preserve">ANEXO II – </w:t>
      </w:r>
      <w:r>
        <w:rPr>
          <w:b/>
          <w:bCs/>
        </w:rPr>
        <w:t>MODELO DE PROPOSTA</w:t>
      </w:r>
    </w:p>
    <w:p w14:paraId="4AB129E4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</w:rPr>
      </w:pPr>
    </w:p>
    <w:p w14:paraId="09A0F882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À</w:t>
      </w:r>
    </w:p>
    <w:p w14:paraId="7F6A3D2F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DEFENSORIA PÚBLICA DO ESTADO DO PARANÁ</w:t>
      </w:r>
    </w:p>
    <w:p w14:paraId="29BA297D" w14:textId="268BD723" w:rsidR="00CE4A0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 xml:space="preserve">EDITAL DE PREGÃO ELETRÔNICO Nº </w:t>
      </w:r>
      <w:r w:rsidRPr="0066003F">
        <w:rPr>
          <w:b/>
          <w:bCs/>
          <w:color w:val="000000"/>
        </w:rPr>
        <w:t>900</w:t>
      </w:r>
      <w:r w:rsidR="0066003F" w:rsidRPr="0066003F">
        <w:rPr>
          <w:b/>
          <w:bCs/>
          <w:color w:val="000000"/>
        </w:rPr>
        <w:t>15</w:t>
      </w:r>
      <w:r w:rsidRPr="0066003F">
        <w:rPr>
          <w:b/>
          <w:bCs/>
          <w:color w:val="000000"/>
        </w:rPr>
        <w:t>/2026</w:t>
      </w:r>
    </w:p>
    <w:p w14:paraId="65D66C29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0"/>
          <w:szCs w:val="20"/>
        </w:rPr>
      </w:pPr>
    </w:p>
    <w:p w14:paraId="6E00533C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Razão Social da Empresa:</w:t>
      </w:r>
    </w:p>
    <w:p w14:paraId="1D8605AE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CNPJ:</w:t>
      </w:r>
    </w:p>
    <w:p w14:paraId="3994B8CE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Endereço:</w:t>
      </w:r>
    </w:p>
    <w:p w14:paraId="19829373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Telefone:</w:t>
      </w:r>
    </w:p>
    <w:p w14:paraId="415F69BC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Email:</w:t>
      </w:r>
    </w:p>
    <w:p w14:paraId="04682BAA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Banco, agência e conta para pagamento:</w:t>
      </w:r>
    </w:p>
    <w:p w14:paraId="2B5FCE7C" w14:textId="77777777" w:rsidR="00CE4A04" w:rsidRDefault="00CE4A04">
      <w:pPr>
        <w:rPr>
          <w:b/>
          <w:bCs/>
          <w:sz w:val="20"/>
          <w:szCs w:val="20"/>
        </w:rPr>
      </w:pPr>
    </w:p>
    <w:p w14:paraId="15812798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Nome do Representante:</w:t>
      </w:r>
    </w:p>
    <w:p w14:paraId="16D89CB5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RG:</w:t>
      </w:r>
    </w:p>
    <w:p w14:paraId="0F007EDC" w14:textId="77777777" w:rsidR="00CE4A04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CPF:</w:t>
      </w:r>
    </w:p>
    <w:p w14:paraId="210F6CC1" w14:textId="77777777" w:rsidR="00CE4A04" w:rsidRDefault="00CE4A04">
      <w:pPr>
        <w:spacing w:line="360" w:lineRule="auto"/>
        <w:jc w:val="both"/>
        <w:rPr>
          <w:b/>
          <w:bCs/>
        </w:rPr>
      </w:pPr>
    </w:p>
    <w:tbl>
      <w:tblPr>
        <w:tblStyle w:val="a"/>
        <w:tblW w:w="952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30"/>
        <w:gridCol w:w="540"/>
        <w:gridCol w:w="825"/>
        <w:gridCol w:w="735"/>
        <w:gridCol w:w="3900"/>
        <w:gridCol w:w="1455"/>
        <w:gridCol w:w="1440"/>
      </w:tblGrid>
      <w:tr w:rsidR="00CE4A04" w14:paraId="7EA8B604" w14:textId="77777777">
        <w:trPr>
          <w:trHeight w:val="570"/>
          <w:jc w:val="center"/>
        </w:trPr>
        <w:tc>
          <w:tcPr>
            <w:tcW w:w="630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7CBEFBE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ITEM 1</w:t>
            </w:r>
          </w:p>
        </w:tc>
        <w:tc>
          <w:tcPr>
            <w:tcW w:w="8895" w:type="dxa"/>
            <w:gridSpan w:val="6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B93EBE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Participação geral /ME EPP</w:t>
            </w:r>
          </w:p>
        </w:tc>
      </w:tr>
      <w:tr w:rsidR="00CE4A04" w14:paraId="1DAD7D6F" w14:textId="77777777">
        <w:trPr>
          <w:trHeight w:val="435"/>
          <w:jc w:val="center"/>
        </w:trPr>
        <w:tc>
          <w:tcPr>
            <w:tcW w:w="63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95BC418" w14:textId="77777777" w:rsidR="00CE4A04" w:rsidRDefault="00CE4A04">
            <w:pPr>
              <w:widowControl w:val="0"/>
              <w:spacing w:line="276" w:lineRule="auto"/>
              <w:rPr>
                <w:sz w:val="16"/>
                <w:szCs w:val="16"/>
                <w:highlight w:val="red"/>
              </w:rPr>
            </w:pPr>
          </w:p>
        </w:tc>
        <w:tc>
          <w:tcPr>
            <w:tcW w:w="2100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7EA44F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Benefícios LC 123/2006</w:t>
            </w:r>
          </w:p>
        </w:tc>
        <w:tc>
          <w:tcPr>
            <w:tcW w:w="6795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5725180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Sim () Não ()</w:t>
            </w:r>
          </w:p>
        </w:tc>
      </w:tr>
      <w:tr w:rsidR="00CE4A04" w14:paraId="6B1FBE15" w14:textId="77777777">
        <w:trPr>
          <w:trHeight w:val="566"/>
          <w:jc w:val="center"/>
        </w:trPr>
        <w:tc>
          <w:tcPr>
            <w:tcW w:w="630" w:type="dxa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B1CE50" w14:textId="77777777" w:rsidR="00CE4A04" w:rsidRDefault="00CE4A04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44955F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Qtd</w:t>
            </w:r>
            <w:proofErr w:type="spellEnd"/>
          </w:p>
        </w:tc>
        <w:tc>
          <w:tcPr>
            <w:tcW w:w="82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D235433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Unidade de Medida</w:t>
            </w:r>
          </w:p>
        </w:tc>
        <w:tc>
          <w:tcPr>
            <w:tcW w:w="73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F61F793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Catser</w:t>
            </w:r>
            <w:proofErr w:type="spellEnd"/>
          </w:p>
        </w:tc>
        <w:tc>
          <w:tcPr>
            <w:tcW w:w="390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63B472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Especificações</w:t>
            </w:r>
          </w:p>
        </w:tc>
        <w:tc>
          <w:tcPr>
            <w:tcW w:w="145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80E3E93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Valor Unitário Máximo 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8359FB" w14:textId="77777777" w:rsidR="00CE4A04" w:rsidRDefault="00000000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Valor Total Máximo </w:t>
            </w:r>
          </w:p>
        </w:tc>
      </w:tr>
      <w:tr w:rsidR="00CE4A04" w14:paraId="15C90DAD" w14:textId="77777777">
        <w:trPr>
          <w:trHeight w:val="225"/>
          <w:jc w:val="center"/>
        </w:trPr>
        <w:tc>
          <w:tcPr>
            <w:tcW w:w="630" w:type="dxa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BCC2BE8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54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2BD3BEC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82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B0A201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73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43CEF7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390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B67A1F5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145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1BD381A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31E2046" w14:textId="77777777" w:rsidR="00CE4A04" w:rsidRDefault="00CE4A04">
            <w:pPr>
              <w:widowControl w:val="0"/>
              <w:spacing w:line="276" w:lineRule="auto"/>
              <w:rPr>
                <w:rFonts w:ascii="Calibri" w:eastAsia="Calibri" w:hAnsi="Calibri" w:cs="Calibri"/>
                <w:sz w:val="16"/>
                <w:szCs w:val="16"/>
                <w:highlight w:val="red"/>
              </w:rPr>
            </w:pPr>
          </w:p>
        </w:tc>
      </w:tr>
      <w:tr w:rsidR="00CE4A04" w14:paraId="7F2EBBBC" w14:textId="77777777">
        <w:trPr>
          <w:trHeight w:val="1215"/>
          <w:jc w:val="center"/>
        </w:trPr>
        <w:tc>
          <w:tcPr>
            <w:tcW w:w="63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D1E5D12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0E5505B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848A494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Serviço</w:t>
            </w:r>
          </w:p>
        </w:tc>
        <w:tc>
          <w:tcPr>
            <w:tcW w:w="7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5DE7C70" w14:textId="77777777" w:rsidR="00CE4A04" w:rsidRDefault="00000000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5890C8" w14:textId="77777777" w:rsidR="00CE4A04" w:rsidRDefault="00000000">
            <w:pPr>
              <w:widowControl w:val="0"/>
              <w:spacing w:line="276" w:lineRule="auto"/>
              <w:jc w:val="both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Serviço comum de engenharia para execução do sistema de climatização da nova sede da Administração Central da Defensoria Pública do Estado do Paraná.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B7160F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(R$)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5D60948" w14:textId="77777777" w:rsidR="00CE4A04" w:rsidRDefault="00000000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sz w:val="16"/>
                <w:szCs w:val="16"/>
              </w:rPr>
              <w:t>(R$)</w:t>
            </w:r>
          </w:p>
        </w:tc>
      </w:tr>
      <w:tr w:rsidR="00CE4A04" w14:paraId="2E4485DA" w14:textId="77777777">
        <w:trPr>
          <w:trHeight w:val="420"/>
          <w:jc w:val="center"/>
        </w:trPr>
        <w:tc>
          <w:tcPr>
            <w:tcW w:w="6630" w:type="dxa"/>
            <w:gridSpan w:val="5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EE51E6C" w14:textId="77777777" w:rsidR="00CE4A04" w:rsidRDefault="00000000">
            <w:pPr>
              <w:widowControl w:val="0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VALOR MÁXIMO DO ITEM</w:t>
            </w:r>
          </w:p>
        </w:tc>
        <w:tc>
          <w:tcPr>
            <w:tcW w:w="2895" w:type="dxa"/>
            <w:gridSpan w:val="2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6CCEA46" w14:textId="77777777" w:rsidR="00CE4A04" w:rsidRDefault="00000000">
            <w:pPr>
              <w:widowControl w:val="0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R$</w:t>
            </w:r>
          </w:p>
        </w:tc>
      </w:tr>
      <w:tr w:rsidR="00CE4A04" w14:paraId="7A0B1E5F" w14:textId="77777777">
        <w:trPr>
          <w:trHeight w:val="212"/>
          <w:jc w:val="center"/>
        </w:trPr>
        <w:tc>
          <w:tcPr>
            <w:tcW w:w="6630" w:type="dxa"/>
            <w:gridSpan w:val="5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CFD0F1" w14:textId="77777777" w:rsidR="00CE4A04" w:rsidRDefault="00CE4A04">
            <w:pPr>
              <w:widowControl w:val="0"/>
              <w:spacing w:line="276" w:lineRule="auto"/>
              <w:rPr>
                <w:b/>
                <w:bCs/>
                <w:sz w:val="16"/>
                <w:szCs w:val="16"/>
                <w:highlight w:val="red"/>
              </w:rPr>
            </w:pPr>
          </w:p>
        </w:tc>
        <w:tc>
          <w:tcPr>
            <w:tcW w:w="2895" w:type="dxa"/>
            <w:gridSpan w:val="2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08F71BC" w14:textId="77777777" w:rsidR="00CE4A04" w:rsidRDefault="00CE4A04">
            <w:pPr>
              <w:widowControl w:val="0"/>
              <w:spacing w:line="276" w:lineRule="auto"/>
              <w:rPr>
                <w:b/>
                <w:bCs/>
                <w:sz w:val="16"/>
                <w:szCs w:val="16"/>
                <w:highlight w:val="red"/>
              </w:rPr>
            </w:pPr>
          </w:p>
        </w:tc>
      </w:tr>
    </w:tbl>
    <w:p w14:paraId="179923FE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tbl>
      <w:tblPr>
        <w:tblStyle w:val="a0"/>
        <w:tblW w:w="9480" w:type="dxa"/>
        <w:tblInd w:w="-1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10"/>
        <w:gridCol w:w="3015"/>
        <w:gridCol w:w="3255"/>
      </w:tblGrid>
      <w:tr w:rsidR="00CE4A04" w14:paraId="37E7F1B3" w14:textId="77777777">
        <w:tc>
          <w:tcPr>
            <w:tcW w:w="9480" w:type="dxa"/>
            <w:gridSpan w:val="3"/>
            <w:shd w:val="clear" w:color="auto" w:fill="D9F2D0"/>
          </w:tcPr>
          <w:p w14:paraId="690675F4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Somente para ME ou EPP regulamentada pela Lei Complementar n° 123/06</w:t>
            </w:r>
          </w:p>
        </w:tc>
      </w:tr>
      <w:tr w:rsidR="00CE4A04" w14:paraId="483963FC" w14:textId="77777777">
        <w:tc>
          <w:tcPr>
            <w:tcW w:w="3210" w:type="dxa"/>
            <w:shd w:val="clear" w:color="auto" w:fill="F2F2F2"/>
          </w:tcPr>
          <w:p w14:paraId="5830349F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Em atendimento ao art. 4º, §2º, da Lei Federal nº 14.133/2021, visando à obtenção dos benefícios da Lei Complementar nº 123/2006,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declaro que:</w:t>
            </w:r>
          </w:p>
        </w:tc>
        <w:tc>
          <w:tcPr>
            <w:tcW w:w="3015" w:type="dxa"/>
            <w:shd w:val="clear" w:color="auto" w:fill="F2F2F2"/>
          </w:tcPr>
          <w:p w14:paraId="4C5F945F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( )</w:t>
            </w:r>
          </w:p>
          <w:p w14:paraId="09CBEDD6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NÃO CELEBRAMOS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contratos com a Administração Pública no ano-calendário de realização da licitação cujos valores somados extrapolem a receita bruta máxima admitida para fins de enquadramento como empresa de pequeno porte.</w:t>
            </w:r>
          </w:p>
        </w:tc>
        <w:tc>
          <w:tcPr>
            <w:tcW w:w="3255" w:type="dxa"/>
            <w:shd w:val="clear" w:color="auto" w:fill="F2F2F2"/>
          </w:tcPr>
          <w:p w14:paraId="6F6FDEBD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( )</w:t>
            </w:r>
          </w:p>
          <w:p w14:paraId="31C0FB1D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CELEBRAMOS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contratos com a Administração Pública no ano-calendário de realização da licitação cujos valores somados extrapolam a receita bruta máxima admitida para fins</w:t>
            </w:r>
          </w:p>
          <w:p w14:paraId="536E4427" w14:textId="77777777" w:rsidR="00CE4A0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 enquadramento como empresa de pequeno porte.</w:t>
            </w:r>
          </w:p>
        </w:tc>
      </w:tr>
    </w:tbl>
    <w:p w14:paraId="5CBD8FE4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6F45F365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Demais condições:</w:t>
      </w:r>
    </w:p>
    <w:p w14:paraId="6997542A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6D84AD71" w14:textId="0CC14B3E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a) </w:t>
      </w:r>
      <w:r>
        <w:rPr>
          <w:b/>
          <w:bCs/>
          <w:color w:val="000000"/>
        </w:rPr>
        <w:t xml:space="preserve">Apresentar juntamente com a proposta de preço a Planilha de Custos e Formação de Preços </w:t>
      </w:r>
      <w:r w:rsidR="0066003F">
        <w:rPr>
          <w:b/>
          <w:bCs/>
          <w:color w:val="000000"/>
        </w:rPr>
        <w:t xml:space="preserve">(Apêndice III do Termo de Referência) </w:t>
      </w:r>
      <w:r>
        <w:rPr>
          <w:b/>
          <w:bCs/>
          <w:color w:val="000000"/>
        </w:rPr>
        <w:t>preenchida</w:t>
      </w:r>
      <w:r>
        <w:rPr>
          <w:color w:val="000000"/>
        </w:rPr>
        <w:t>;</w:t>
      </w:r>
    </w:p>
    <w:p w14:paraId="15FEAE42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666FC429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lastRenderedPageBreak/>
        <w:t xml:space="preserve">b) </w:t>
      </w:r>
      <w:r>
        <w:rPr>
          <w:color w:val="000000"/>
        </w:rPr>
        <w:t xml:space="preserve">Ao efetuar essa proposta, esta empresa proponente declara ter tomado pleno conhecimento do Edital, do Termo de Referência e dos demais documentos integrantes da presente licitação estando ciente das obrigações das partes e das condições de prestação dos serviços; </w:t>
      </w:r>
    </w:p>
    <w:p w14:paraId="68C53CD9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1BC3682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c</w:t>
      </w:r>
      <w:r>
        <w:rPr>
          <w:color w:val="000000"/>
        </w:rPr>
        <w:t>) Esta empresa proponente declara que todas as despesas diretas e indiretas envolvidas no provimento dos serviços estão incluídas nos valores desta proposta de preços, que possui capacidade técnico-operacional adequada e que os preços são exequíveis;</w:t>
      </w:r>
    </w:p>
    <w:p w14:paraId="5C8405B9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4FDC64A5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d</w:t>
      </w:r>
      <w:r>
        <w:rPr>
          <w:color w:val="000000"/>
        </w:rPr>
        <w:t>) Esta empresa proponente atesta o atendimento das exigências técnicas previstas no Termo de Referência (Anexo I) do Edital;</w:t>
      </w:r>
    </w:p>
    <w:p w14:paraId="550DF0FF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12E3456D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e</w:t>
      </w:r>
      <w:r>
        <w:rPr>
          <w:color w:val="000000"/>
        </w:rPr>
        <w:t xml:space="preserve">) O prazo de validade da presente proposta será de </w:t>
      </w:r>
      <w:r>
        <w:t>180</w:t>
      </w:r>
      <w:r>
        <w:rPr>
          <w:color w:val="000000"/>
        </w:rPr>
        <w:t xml:space="preserve"> dias a partir da data da sessão de abertura do pregão eletrônico.</w:t>
      </w:r>
    </w:p>
    <w:p w14:paraId="33EB1175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5C098B72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5377B5D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Local e data: _____________, _____ de ____________de 20___.</w:t>
      </w:r>
    </w:p>
    <w:p w14:paraId="6C848EA7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34617DDA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1B25DE4D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16CDFC1A" w14:textId="77777777" w:rsidR="00CE4A04" w:rsidRDefault="00CE4A04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774D39E6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_________________________________________</w:t>
      </w:r>
    </w:p>
    <w:p w14:paraId="68B31F31" w14:textId="77777777" w:rsidR="00CE4A04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b/>
          <w:bCs/>
        </w:rPr>
      </w:pPr>
      <w:r>
        <w:rPr>
          <w:color w:val="000000"/>
        </w:rPr>
        <w:t>Identificação e Assinatura do Representante Legal da Empresa Proponente</w:t>
      </w:r>
    </w:p>
    <w:sectPr w:rsidR="00CE4A04">
      <w:headerReference w:type="default" r:id="rId7"/>
      <w:footerReference w:type="default" r:id="rId8"/>
      <w:pgSz w:w="11906" w:h="16838"/>
      <w:pgMar w:top="851" w:right="1134" w:bottom="1134" w:left="1701" w:header="797" w:footer="6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B2FF1" w14:textId="77777777" w:rsidR="007044D3" w:rsidRDefault="007044D3">
      <w:pPr>
        <w:spacing w:line="240" w:lineRule="auto"/>
      </w:pPr>
      <w:r>
        <w:separator/>
      </w:r>
    </w:p>
  </w:endnote>
  <w:endnote w:type="continuationSeparator" w:id="0">
    <w:p w14:paraId="5B75EB3B" w14:textId="77777777" w:rsidR="007044D3" w:rsidRDefault="007044D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1287AC4-607B-47C0-BE5C-0DC0D5D8286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38A4E0E4-B362-475D-9CAF-2664352495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4E70BCD-8444-4F47-87F6-0C4B9021EBF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4FFB632-7FE5-4E01-9174-09858AE87F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B6A19" w14:textId="32C802FF" w:rsidR="00CE4A04" w:rsidRPr="005C7C2F" w:rsidRDefault="00CE4A04" w:rsidP="005C7C2F">
    <w:pPr>
      <w:tabs>
        <w:tab w:val="center" w:pos="4419"/>
        <w:tab w:val="right" w:pos="8838"/>
      </w:tabs>
      <w:spacing w:line="240" w:lineRule="auto"/>
      <w:rPr>
        <w:b/>
        <w:bCs/>
        <w:color w:val="000000"/>
        <w:sz w:val="16"/>
        <w:szCs w:val="16"/>
      </w:rPr>
    </w:pPr>
  </w:p>
  <w:p w14:paraId="5552015F" w14:textId="77777777" w:rsidR="00CE4A04" w:rsidRDefault="00CE4A04">
    <w:pPr>
      <w:tabs>
        <w:tab w:val="center" w:pos="4419"/>
        <w:tab w:val="right" w:pos="8838"/>
      </w:tabs>
      <w:spacing w:line="240" w:lineRule="auto"/>
      <w:jc w:val="right"/>
      <w:rPr>
        <w:b/>
        <w:bCs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057614" w14:textId="77777777" w:rsidR="007044D3" w:rsidRDefault="007044D3">
      <w:pPr>
        <w:spacing w:line="240" w:lineRule="auto"/>
      </w:pPr>
      <w:r>
        <w:separator/>
      </w:r>
    </w:p>
  </w:footnote>
  <w:footnote w:type="continuationSeparator" w:id="0">
    <w:p w14:paraId="6A9C5017" w14:textId="77777777" w:rsidR="007044D3" w:rsidRDefault="007044D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167E0" w14:textId="77777777" w:rsidR="00CE4A04" w:rsidRDefault="00CE4A0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rFonts w:ascii="Times New Roman" w:eastAsia="Times New Roman" w:hAnsi="Times New Roman" w:cs="Times New Roman"/>
        <w:color w:val="00000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4A04"/>
    <w:rsid w:val="00423A0A"/>
    <w:rsid w:val="005C7C2F"/>
    <w:rsid w:val="0066003F"/>
    <w:rsid w:val="007044D3"/>
    <w:rsid w:val="00A54F4D"/>
    <w:rsid w:val="00CE4A04"/>
    <w:rsid w:val="00D22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AF8BA0"/>
  <w15:docId w15:val="{C3409FCA-B6F7-417A-9D3D-8480135B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t-BR" w:eastAsia="pt-BR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tabs>
        <w:tab w:val="left" w:pos="1305"/>
      </w:tabs>
      <w:spacing w:line="276" w:lineRule="auto"/>
      <w:jc w:val="both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widowControl w:val="0"/>
      <w:spacing w:line="276" w:lineRule="auto"/>
      <w:jc w:val="both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widowControl w:val="0"/>
      <w:spacing w:line="276" w:lineRule="auto"/>
      <w:ind w:left="709" w:hanging="709"/>
      <w:jc w:val="both"/>
      <w:outlineLvl w:val="2"/>
    </w:pPr>
  </w:style>
  <w:style w:type="paragraph" w:styleId="Ttulo4">
    <w:name w:val="heading 4"/>
    <w:basedOn w:val="Normal"/>
    <w:next w:val="Normal"/>
    <w:uiPriority w:val="9"/>
    <w:semiHidden/>
    <w:unhideWhenUsed/>
    <w:qFormat/>
    <w:pPr>
      <w:widowControl w:val="0"/>
      <w:spacing w:line="276" w:lineRule="auto"/>
      <w:ind w:left="1418" w:hanging="1418"/>
      <w:jc w:val="both"/>
      <w:outlineLvl w:val="3"/>
    </w:pPr>
  </w:style>
  <w:style w:type="paragraph" w:styleId="Ttulo5">
    <w:name w:val="heading 5"/>
    <w:basedOn w:val="Normal"/>
    <w:next w:val="Normal"/>
    <w:uiPriority w:val="9"/>
    <w:semiHidden/>
    <w:unhideWhenUsed/>
    <w:qFormat/>
    <w:pPr>
      <w:widowControl w:val="0"/>
      <w:spacing w:line="276" w:lineRule="auto"/>
      <w:ind w:left="1418" w:hanging="1418"/>
      <w:jc w:val="both"/>
      <w:outlineLvl w:val="4"/>
    </w:p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spacing w:line="360" w:lineRule="auto"/>
      <w:ind w:left="2835"/>
      <w:jc w:val="both"/>
      <w:outlineLvl w:val="5"/>
    </w:pPr>
    <w:rPr>
      <w:b/>
      <w:bCs/>
      <w:color w:val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pPr>
      <w:widowControl w:val="0"/>
    </w:pPr>
    <w:rPr>
      <w:rFonts w:ascii="Aptos" w:eastAsia="Aptos" w:hAnsi="Aptos" w:cs="Aptos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5C7C2F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C7C2F"/>
  </w:style>
  <w:style w:type="paragraph" w:styleId="Rodap">
    <w:name w:val="footer"/>
    <w:basedOn w:val="Normal"/>
    <w:link w:val="RodapChar"/>
    <w:uiPriority w:val="99"/>
    <w:unhideWhenUsed/>
    <w:rsid w:val="005C7C2F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C7C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tlIW4H+u4MnwpRIvgzjZQ/fVXw==">CgMxLjAyDmgudTZqZ2RmMnBzb2M1Mg9pZC5zZ3kwMGxxcTdiMzY4AHIhMURVbTJZS0cxUVk4dG1nOGVyaThBNjBqREdldVlxbDhE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374</Words>
  <Characters>2024</Characters>
  <Application>Microsoft Office Word</Application>
  <DocSecurity>0</DocSecurity>
  <Lines>16</Lines>
  <Paragraphs>4</Paragraphs>
  <ScaleCrop>false</ScaleCrop>
  <Company/>
  <LinksUpToDate>false</LinksUpToDate>
  <CharactersWithSpaces>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Tiago Hernandes Tonin</cp:lastModifiedBy>
  <cp:revision>3</cp:revision>
  <dcterms:created xsi:type="dcterms:W3CDTF">2026-04-09T20:25:00Z</dcterms:created>
  <dcterms:modified xsi:type="dcterms:W3CDTF">2026-04-10T19:41:00Z</dcterms:modified>
</cp:coreProperties>
</file>